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93" w:rsidRDefault="009028E7" w:rsidP="00BF0C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694C32">
        <w:rPr>
          <w:rFonts w:ascii="Arial" w:hAnsi="Arial" w:cs="Arial"/>
          <w:b/>
          <w:bCs/>
          <w:sz w:val="24"/>
          <w:szCs w:val="24"/>
          <w:highlight w:val="lightGray"/>
        </w:rPr>
        <w:t>PROCEDURA PER L’AFFIDAMENTO</w:t>
      </w:r>
      <w:r w:rsidR="00694C32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="00BF0C86"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 DEL SERVIZIO </w:t>
      </w:r>
      <w:proofErr w:type="spellStart"/>
      <w:r w:rsidR="00BF0C86" w:rsidRPr="00BF0C86">
        <w:rPr>
          <w:rFonts w:ascii="Arial" w:hAnsi="Arial" w:cs="Arial"/>
          <w:b/>
          <w:bCs/>
          <w:sz w:val="24"/>
          <w:szCs w:val="24"/>
          <w:highlight w:val="lightGray"/>
        </w:rPr>
        <w:t>DI</w:t>
      </w:r>
      <w:proofErr w:type="spellEnd"/>
      <w:r w:rsidR="00BF0C86"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 ORGANIZZAZIONE </w:t>
      </w:r>
      <w:r w:rsid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E GESTIONE </w:t>
      </w:r>
      <w:r w:rsidR="00BF0C86"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DEGLI STAND PER LA SOMMINISTRAZIONE </w:t>
      </w:r>
      <w:proofErr w:type="spellStart"/>
      <w:r w:rsidR="00BF0C86" w:rsidRPr="00BF0C86">
        <w:rPr>
          <w:rFonts w:ascii="Arial" w:hAnsi="Arial" w:cs="Arial"/>
          <w:b/>
          <w:bCs/>
          <w:sz w:val="24"/>
          <w:szCs w:val="24"/>
          <w:highlight w:val="lightGray"/>
        </w:rPr>
        <w:t>DI</w:t>
      </w:r>
      <w:proofErr w:type="spellEnd"/>
      <w:r w:rsidR="00BF0C86"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 ALIMENTI E BEVANDE NELL’AMBITO DEL  “VULCI FESTIVAL ON THE BEACH”  - EDIZIONE 2019”  </w:t>
      </w:r>
    </w:p>
    <w:p w:rsidR="00DB18A0" w:rsidRPr="00BF0C86" w:rsidRDefault="00DB18A0" w:rsidP="00BF0C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AA7847" w:rsidRDefault="00F45BCA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5B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13.7pt;margin-top:10.25pt;width:535.55pt;height:33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Il sottoscritto ____________________________________________________________________________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nato a ____________________________________ il __________________ nazionalità________________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residente in _________________________________ Via ________________________________ n. 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Codice Fiscale ____________________________________ Partita </w:t>
                  </w:r>
                  <w:proofErr w:type="spellStart"/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lva</w:t>
                  </w:r>
                  <w:proofErr w:type="spellEnd"/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_____________________________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Numero iscrizione al Registro imprese ______________________________________ del 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presso la CCIAA di __________________________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Telefono ____________________________ PEC _______________________________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</w:t>
                  </w: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nella sua qualità di: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titolare della omonima ditta individuale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0485">
                    <w:rPr>
                      <w:rFonts w:ascii="Arial" w:hAnsi="Arial" w:cs="Arial"/>
                      <w:sz w:val="16"/>
                      <w:szCs w:val="16"/>
                    </w:rPr>
                    <w:t>legale rappresentante della soc./</w:t>
                  </w:r>
                  <w:proofErr w:type="spellStart"/>
                  <w:r w:rsidRPr="00520485">
                    <w:rPr>
                      <w:rFonts w:ascii="Arial" w:hAnsi="Arial" w:cs="Arial"/>
                      <w:sz w:val="16"/>
                      <w:szCs w:val="16"/>
                    </w:rPr>
                    <w:t>assoc</w:t>
                  </w:r>
                  <w:proofErr w:type="spellEnd"/>
                  <w:r w:rsidRPr="00520485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520485">
                    <w:rPr>
                      <w:rFonts w:ascii="Arial" w:hAnsi="Arial" w:cs="Arial"/>
                      <w:sz w:val="16"/>
                      <w:szCs w:val="16"/>
                    </w:rPr>
                    <w:t>coop</w:t>
                  </w:r>
                  <w:r w:rsidRPr="00520485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roofErr w:type="spellEnd"/>
                  <w:r w:rsidRPr="0052048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_____________________________________________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  <w:p w:rsidR="00EB3B16" w:rsidRPr="00AA7847" w:rsidRDefault="00EB3B16" w:rsidP="00AA7847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avente sede in ____________________________________________________________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</w:t>
                  </w: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1134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via/p.zza/ecc.._______________________________________________________________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</w:t>
                  </w: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1134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CF/P.IVA _________________________________________________________________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_______</w:t>
                  </w: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___</w:t>
                  </w:r>
                </w:p>
                <w:p w:rsidR="00EB3B16" w:rsidRDefault="00EB3B16" w:rsidP="00AA784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1134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Nr. di iscrizione al Registro imprese commercio su aree pubbliche del _________________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_______</w:t>
                  </w: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___</w:t>
                  </w:r>
                </w:p>
                <w:p w:rsidR="00DB18A0" w:rsidRPr="00AA7847" w:rsidRDefault="00DB18A0" w:rsidP="00AA784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1134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1134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993"/>
                    <w:contextualSpacing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Altro (da specificare) ____________________________________________________________</w:t>
                  </w:r>
                </w:p>
                <w:p w:rsidR="00EB3B16" w:rsidRDefault="00EB3B16"/>
              </w:txbxContent>
            </v:textbox>
          </v:shape>
        </w:pict>
      </w: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P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DB18A0" w:rsidRDefault="00DB18A0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7847">
        <w:rPr>
          <w:rFonts w:ascii="Arial" w:hAnsi="Arial" w:cs="Arial"/>
          <w:bCs/>
          <w:sz w:val="18"/>
          <w:szCs w:val="18"/>
        </w:rPr>
        <w:t>Presenta la seguente</w:t>
      </w:r>
      <w:r>
        <w:rPr>
          <w:rFonts w:ascii="Arial" w:hAnsi="Arial" w:cs="Arial"/>
          <w:bCs/>
          <w:sz w:val="18"/>
          <w:szCs w:val="18"/>
        </w:rPr>
        <w:t>:</w:t>
      </w:r>
    </w:p>
    <w:p w:rsid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5393" w:rsidRPr="00DB18A0" w:rsidRDefault="00475393" w:rsidP="00475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18A0">
        <w:rPr>
          <w:rFonts w:ascii="Arial" w:hAnsi="Arial" w:cs="Arial"/>
          <w:b/>
          <w:bCs/>
          <w:sz w:val="24"/>
          <w:szCs w:val="24"/>
        </w:rPr>
        <w:t>OFFERTA TECNICA</w:t>
      </w:r>
    </w:p>
    <w:p w:rsidR="00DB18A0" w:rsidRDefault="00DB18A0" w:rsidP="00475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B18A0" w:rsidRPr="00BF0C86" w:rsidRDefault="00DB18A0" w:rsidP="00475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(ai sensi dei criteri dettati all’ art. 6 dell’Avviso)</w:t>
      </w:r>
    </w:p>
    <w:p w:rsidR="00475393" w:rsidRPr="00BF0C86" w:rsidRDefault="00475393" w:rsidP="0047539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BF0C86" w:rsidRDefault="00694C32" w:rsidP="00BF0C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F0C86">
        <w:rPr>
          <w:rFonts w:ascii="Arial" w:hAnsi="Arial" w:cs="Arial"/>
          <w:bCs/>
          <w:sz w:val="18"/>
          <w:szCs w:val="18"/>
        </w:rPr>
        <w:t xml:space="preserve">Per </w:t>
      </w:r>
      <w:r w:rsidR="00BF0C86">
        <w:rPr>
          <w:rFonts w:ascii="Arial" w:hAnsi="Arial" w:cs="Arial"/>
          <w:b/>
          <w:bCs/>
          <w:sz w:val="18"/>
          <w:szCs w:val="18"/>
        </w:rPr>
        <w:t>l</w:t>
      </w:r>
      <w:r w:rsidRPr="00BF0C86">
        <w:rPr>
          <w:rFonts w:ascii="Arial" w:hAnsi="Arial" w:cs="Arial"/>
          <w:b/>
          <w:bCs/>
          <w:sz w:val="18"/>
          <w:szCs w:val="18"/>
        </w:rPr>
        <w:t xml:space="preserve">’affidamento </w:t>
      </w:r>
      <w:r w:rsidR="00BF0C86" w:rsidRPr="00BF0C86">
        <w:rPr>
          <w:rFonts w:ascii="Arial" w:eastAsia="Times New Roman" w:hAnsi="Arial" w:cs="Arial"/>
          <w:b/>
          <w:sz w:val="18"/>
          <w:szCs w:val="18"/>
          <w:lang w:eastAsia="it-IT"/>
        </w:rPr>
        <w:t>del</w:t>
      </w:r>
      <w:r w:rsidR="00BF0C86" w:rsidRPr="00BF0C86">
        <w:rPr>
          <w:rFonts w:ascii="Arial" w:hAnsi="Arial" w:cs="Arial"/>
          <w:b/>
          <w:sz w:val="18"/>
          <w:szCs w:val="18"/>
        </w:rPr>
        <w:t xml:space="preserve"> SERVIZIO </w:t>
      </w:r>
      <w:proofErr w:type="spellStart"/>
      <w:r w:rsidR="00BF0C86" w:rsidRPr="00BF0C86">
        <w:rPr>
          <w:rFonts w:ascii="Arial" w:hAnsi="Arial" w:cs="Arial"/>
          <w:b/>
          <w:sz w:val="18"/>
          <w:szCs w:val="18"/>
        </w:rPr>
        <w:t>DI</w:t>
      </w:r>
      <w:proofErr w:type="spellEnd"/>
      <w:r w:rsidR="00BF0C86">
        <w:rPr>
          <w:rFonts w:ascii="Arial" w:hAnsi="Arial" w:cs="Arial"/>
          <w:b/>
          <w:sz w:val="18"/>
          <w:szCs w:val="18"/>
        </w:rPr>
        <w:t xml:space="preserve"> </w:t>
      </w:r>
      <w:r w:rsidR="00BF0C86" w:rsidRPr="00BF0C86">
        <w:rPr>
          <w:rFonts w:ascii="Arial" w:hAnsi="Arial" w:cs="Arial"/>
          <w:b/>
          <w:sz w:val="18"/>
          <w:szCs w:val="18"/>
        </w:rPr>
        <w:t>ORGANIZZAZIONE</w:t>
      </w:r>
      <w:r w:rsidR="00BF0C86">
        <w:rPr>
          <w:rFonts w:ascii="Arial" w:hAnsi="Arial" w:cs="Arial"/>
          <w:b/>
          <w:sz w:val="18"/>
          <w:szCs w:val="18"/>
        </w:rPr>
        <w:t xml:space="preserve"> E GESTIONE </w:t>
      </w:r>
      <w:r w:rsidR="00BF0C86" w:rsidRPr="00BF0C86">
        <w:rPr>
          <w:rFonts w:ascii="Arial" w:hAnsi="Arial" w:cs="Arial"/>
          <w:b/>
          <w:sz w:val="18"/>
          <w:szCs w:val="18"/>
        </w:rPr>
        <w:t xml:space="preserve"> DEGLI STAND PER LA SOMMINISTRAZIONE </w:t>
      </w:r>
      <w:proofErr w:type="spellStart"/>
      <w:r w:rsidR="00BF0C86" w:rsidRPr="00BF0C86">
        <w:rPr>
          <w:rFonts w:ascii="Arial" w:hAnsi="Arial" w:cs="Arial"/>
          <w:b/>
          <w:sz w:val="18"/>
          <w:szCs w:val="18"/>
        </w:rPr>
        <w:t>DI</w:t>
      </w:r>
      <w:proofErr w:type="spellEnd"/>
      <w:r w:rsidR="00BF0C86" w:rsidRPr="00BF0C86">
        <w:rPr>
          <w:rFonts w:ascii="Arial" w:hAnsi="Arial" w:cs="Arial"/>
          <w:b/>
          <w:sz w:val="18"/>
          <w:szCs w:val="18"/>
        </w:rPr>
        <w:t xml:space="preserve"> ALIMENTI E BEVANDE NELL’AMBITO DEL  “VULCI FESTIVAL ON THE BEACH”  - EDIZIONE 2019”  </w:t>
      </w:r>
      <w:r w:rsidR="00AA7847" w:rsidRPr="00BF0C86">
        <w:rPr>
          <w:rFonts w:ascii="Arial" w:hAnsi="Arial" w:cs="Arial"/>
          <w:bCs/>
          <w:i/>
          <w:sz w:val="18"/>
          <w:szCs w:val="18"/>
        </w:rPr>
        <w:t>(I</w:t>
      </w:r>
      <w:r w:rsidR="00475393" w:rsidRPr="00BF0C86">
        <w:rPr>
          <w:rFonts w:ascii="Arial" w:hAnsi="Arial" w:cs="Arial"/>
          <w:bCs/>
          <w:i/>
          <w:sz w:val="18"/>
          <w:szCs w:val="18"/>
        </w:rPr>
        <w:t xml:space="preserve"> partecipanti alla procedura di selezione dovranno compilare obbligatoriamente il presente modulo, fornendo tutte le informazioni utili alla valutazione di ciascun ambito, come di seguito specificato. </w:t>
      </w:r>
    </w:p>
    <w:p w:rsidR="00AA7847" w:rsidRPr="00BF0C86" w:rsidRDefault="00475393" w:rsidP="00BF0C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F0C86">
        <w:rPr>
          <w:rFonts w:ascii="Arial" w:hAnsi="Arial" w:cs="Arial"/>
          <w:bCs/>
          <w:i/>
          <w:sz w:val="18"/>
          <w:szCs w:val="18"/>
        </w:rPr>
        <w:t>Sarà possibile in ogni caso allegare al presente modulo anche ulteriore documentazione, quale ad esempio schede tecniche e illustrative, certificazioni, attestazioni,</w:t>
      </w:r>
      <w:r w:rsidR="009C17BA" w:rsidRPr="00BF0C86">
        <w:rPr>
          <w:rFonts w:ascii="Arial" w:hAnsi="Arial" w:cs="Arial"/>
          <w:bCs/>
          <w:i/>
          <w:sz w:val="18"/>
          <w:szCs w:val="18"/>
        </w:rPr>
        <w:t xml:space="preserve"> atti</w:t>
      </w:r>
      <w:r w:rsidRPr="00BF0C86">
        <w:rPr>
          <w:rFonts w:ascii="Arial" w:hAnsi="Arial" w:cs="Arial"/>
          <w:bCs/>
          <w:i/>
          <w:sz w:val="18"/>
          <w:szCs w:val="18"/>
        </w:rPr>
        <w:t xml:space="preserve"> etc. utili ai fini della valutazione.</w:t>
      </w:r>
      <w:r w:rsidR="00AA7847" w:rsidRPr="00BF0C86">
        <w:rPr>
          <w:rFonts w:ascii="Arial" w:hAnsi="Arial" w:cs="Arial"/>
          <w:bCs/>
          <w:i/>
          <w:sz w:val="18"/>
          <w:szCs w:val="18"/>
        </w:rPr>
        <w:t>)</w:t>
      </w:r>
      <w:r w:rsidRPr="00BF0C86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AA7847" w:rsidRPr="00BF0C86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BF0C86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F0C86">
        <w:rPr>
          <w:rFonts w:ascii="Arial" w:hAnsi="Arial" w:cs="Arial"/>
          <w:bCs/>
          <w:sz w:val="18"/>
          <w:szCs w:val="18"/>
        </w:rPr>
        <w:t xml:space="preserve">Tali documenti dovranno essere inseriti nel plico </w:t>
      </w:r>
      <w:r w:rsidRPr="00DB18A0">
        <w:rPr>
          <w:rFonts w:ascii="Arial" w:hAnsi="Arial" w:cs="Arial"/>
          <w:b/>
          <w:bCs/>
          <w:sz w:val="18"/>
          <w:szCs w:val="18"/>
        </w:rPr>
        <w:t>Busta 2</w:t>
      </w:r>
      <w:r w:rsidRPr="00BF0C86">
        <w:rPr>
          <w:rFonts w:ascii="Arial" w:hAnsi="Arial" w:cs="Arial"/>
          <w:bCs/>
          <w:sz w:val="18"/>
          <w:szCs w:val="18"/>
        </w:rPr>
        <w:t xml:space="preserve">.  </w:t>
      </w:r>
    </w:p>
    <w:p w:rsidR="00AA7847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694C32" w:rsidRPr="00694C32" w:rsidTr="00694C3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A0" w:rsidRPr="00DB18A0" w:rsidRDefault="00DB18A0" w:rsidP="00DB18A0">
            <w:pPr>
              <w:pStyle w:val="Paragrafoelenco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B18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ESPERIENZA MATURATA NELLA GESTIONE E ORGANIZZAZIONE </w:t>
            </w:r>
            <w:proofErr w:type="spellStart"/>
            <w:r w:rsidRPr="00DB18A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 w:rsidRPr="00DB18A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ATTIVITÀ </w:t>
            </w:r>
            <w:proofErr w:type="spellStart"/>
            <w:r w:rsidRPr="00DB18A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 w:rsidRPr="00DB18A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SOMMINISTRAZIONE </w:t>
            </w:r>
            <w:proofErr w:type="spellStart"/>
            <w:r w:rsidRPr="00DB18A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 w:rsidRPr="00DB18A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ALIMENTI E BEVANDE </w:t>
            </w:r>
          </w:p>
          <w:p w:rsidR="00694C32" w:rsidRPr="00694C32" w:rsidRDefault="00DB18A0" w:rsidP="00DB18A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5AA9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65AA9" w:rsidRPr="00465AA9">
              <w:rPr>
                <w:rFonts w:cs="Arial"/>
                <w:i/>
                <w:sz w:val="20"/>
                <w:szCs w:val="20"/>
              </w:rPr>
              <w:t>(secondo i quantita</w:t>
            </w:r>
            <w:r w:rsidR="005E74EC">
              <w:rPr>
                <w:rFonts w:cs="Arial"/>
                <w:i/>
                <w:sz w:val="20"/>
                <w:szCs w:val="20"/>
              </w:rPr>
              <w:t>ti</w:t>
            </w:r>
            <w:r w:rsidR="00465AA9" w:rsidRPr="00465AA9">
              <w:rPr>
                <w:rFonts w:cs="Arial"/>
                <w:i/>
                <w:sz w:val="20"/>
                <w:szCs w:val="20"/>
              </w:rPr>
              <w:t>vi minimi previsti dall’avviso)</w:t>
            </w:r>
          </w:p>
          <w:p w:rsidR="00694C32" w:rsidRPr="00694C32" w:rsidRDefault="00694C32" w:rsidP="00694C32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4C32" w:rsidRPr="002765C8" w:rsidTr="00694C3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……..</w:t>
            </w:r>
          </w:p>
          <w:p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</w:t>
            </w:r>
          </w:p>
          <w:p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94C32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……………………………………………………………………………………..</w:t>
            </w:r>
          </w:p>
        </w:tc>
      </w:tr>
      <w:tr w:rsidR="00475393" w:rsidRPr="00694C32" w:rsidTr="00694C32">
        <w:tc>
          <w:tcPr>
            <w:tcW w:w="10682" w:type="dxa"/>
            <w:shd w:val="clear" w:color="auto" w:fill="auto"/>
          </w:tcPr>
          <w:p w:rsidR="00475393" w:rsidRPr="00DB18A0" w:rsidRDefault="00DB18A0" w:rsidP="00DB1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8A0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6.2. PROPOSTA PROGETTUALE PER L’ORGANIZZAZIONE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 GESTIONE </w:t>
            </w:r>
            <w:r w:rsidRPr="00DB18A0">
              <w:rPr>
                <w:rFonts w:ascii="Arial" w:hAnsi="Arial" w:cs="Arial"/>
                <w:b/>
                <w:sz w:val="20"/>
                <w:szCs w:val="20"/>
                <w:u w:val="single"/>
              </w:rPr>
              <w:t>DEGLI STAND</w:t>
            </w:r>
          </w:p>
        </w:tc>
      </w:tr>
      <w:tr w:rsidR="00475393" w:rsidRPr="002765C8" w:rsidTr="00694C32">
        <w:tc>
          <w:tcPr>
            <w:tcW w:w="10682" w:type="dxa"/>
            <w:shd w:val="clear" w:color="auto" w:fill="auto"/>
          </w:tcPr>
          <w:p w:rsidR="00DB18A0" w:rsidRPr="00DB18A0" w:rsidRDefault="00DB18A0" w:rsidP="00DB18A0">
            <w:pPr>
              <w:pStyle w:val="Paragrafoelenco"/>
              <w:numPr>
                <w:ilvl w:val="2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18A0">
              <w:rPr>
                <w:rFonts w:ascii="Arial" w:hAnsi="Arial" w:cs="Arial"/>
                <w:i/>
                <w:sz w:val="20"/>
                <w:szCs w:val="20"/>
              </w:rPr>
              <w:t>Logistica e funzionalità degli allestimenti proposti per gli stand: distribuzione delle attrezzature, predisposizione dei banconi, allestimenti e cura estetica delle postazioni; quantità e qualità delle attrezzature; la  presenza di presidi antincendio.</w:t>
            </w:r>
          </w:p>
          <w:p w:rsidR="00DB18A0" w:rsidRPr="00DB18A0" w:rsidRDefault="00DB18A0" w:rsidP="00DB18A0">
            <w:pPr>
              <w:pStyle w:val="Paragrafoelenco"/>
              <w:spacing w:after="0" w:line="240" w:lineRule="auto"/>
              <w:ind w:left="141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18A0">
              <w:rPr>
                <w:rFonts w:ascii="Arial" w:hAnsi="Arial" w:cs="Arial"/>
                <w:i/>
                <w:sz w:val="20"/>
                <w:szCs w:val="20"/>
              </w:rPr>
              <w:t xml:space="preserve">L’operatore economico dovrà allegare alla proposta anche una planimetria quotata e arredata degli stand oltre a un </w:t>
            </w:r>
            <w:proofErr w:type="spellStart"/>
            <w:r w:rsidRPr="00DB18A0">
              <w:rPr>
                <w:rFonts w:ascii="Arial" w:hAnsi="Arial" w:cs="Arial"/>
                <w:i/>
                <w:sz w:val="20"/>
                <w:szCs w:val="20"/>
              </w:rPr>
              <w:t>rendering</w:t>
            </w:r>
            <w:proofErr w:type="spellEnd"/>
            <w:r w:rsidRPr="00DB18A0">
              <w:rPr>
                <w:rFonts w:ascii="Arial" w:hAnsi="Arial" w:cs="Arial"/>
                <w:i/>
                <w:sz w:val="20"/>
                <w:szCs w:val="20"/>
              </w:rPr>
              <w:t xml:space="preserve"> degli allestimenti e degli arredi;</w:t>
            </w:r>
          </w:p>
          <w:p w:rsidR="00475393" w:rsidRPr="002765C8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B16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B16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……………………………………………………………………………………………………………………………………………………....</w:t>
            </w:r>
          </w:p>
          <w:p w:rsidR="00EB3B16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B18A0" w:rsidRPr="00DB18A0" w:rsidRDefault="00DB18A0" w:rsidP="00DB18A0">
            <w:pPr>
              <w:pStyle w:val="Paragrafoelenco"/>
              <w:numPr>
                <w:ilvl w:val="2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18A0">
              <w:rPr>
                <w:rFonts w:ascii="Arial" w:hAnsi="Arial" w:cs="Arial"/>
                <w:i/>
                <w:sz w:val="20"/>
                <w:szCs w:val="20"/>
              </w:rPr>
              <w:t xml:space="preserve">L’operatore economico partecipante sarà valutato prendendo in considerazione le modalità di organizzazione del servizio di somministrazione al pubblico, ivi compreso il numero di addetti alla somministrazione di alimenti e bevande, la frequenza e qualità dei servizi di pulizia degli stand e la separazione e accantonamento dei sacchi dei rifiuti per il successivo ritiro da parte del gestore del servizio di raccolta dei rifiuti comunale. </w:t>
            </w:r>
          </w:p>
          <w:p w:rsidR="00DB18A0" w:rsidRPr="00DB18A0" w:rsidRDefault="00DB18A0" w:rsidP="00DB18A0">
            <w:pPr>
              <w:pStyle w:val="Paragrafoelenco"/>
              <w:spacing w:after="0" w:line="240" w:lineRule="auto"/>
              <w:ind w:firstLine="69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18A0">
              <w:rPr>
                <w:rFonts w:ascii="Arial" w:hAnsi="Arial" w:cs="Arial"/>
                <w:i/>
                <w:sz w:val="20"/>
                <w:szCs w:val="20"/>
              </w:rPr>
              <w:t>L’operatore dovrà presentare adeguata e dettagliata proposta.</w:t>
            </w:r>
          </w:p>
          <w:p w:rsidR="00475393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 w:rsidR="00DB18A0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</w:t>
            </w:r>
            <w:proofErr w:type="spellEnd"/>
            <w:r w:rsidRPr="00EB3B16">
              <w:rPr>
                <w:rFonts w:ascii="Arial" w:hAnsi="Arial" w:cs="Arial"/>
                <w:bCs/>
                <w:sz w:val="18"/>
                <w:szCs w:val="18"/>
              </w:rPr>
              <w:t>....</w:t>
            </w:r>
          </w:p>
          <w:p w:rsidR="00475393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B18A0" w:rsidRPr="00DB18A0" w:rsidRDefault="00DB18A0" w:rsidP="00DB18A0">
            <w:pPr>
              <w:pStyle w:val="Paragrafoelenco"/>
              <w:numPr>
                <w:ilvl w:val="2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Hlk13044349"/>
            <w:r w:rsidRPr="00DB18A0">
              <w:rPr>
                <w:rFonts w:ascii="Arial" w:hAnsi="Arial" w:cs="Arial"/>
                <w:i/>
                <w:sz w:val="20"/>
                <w:szCs w:val="20"/>
              </w:rPr>
              <w:t xml:space="preserve">L’operatore economico </w:t>
            </w:r>
            <w:bookmarkEnd w:id="0"/>
            <w:r w:rsidRPr="00DB18A0">
              <w:rPr>
                <w:rFonts w:ascii="Arial" w:hAnsi="Arial" w:cs="Arial"/>
                <w:i/>
                <w:sz w:val="20"/>
                <w:szCs w:val="20"/>
              </w:rPr>
              <w:t>partecipante sarà valutato prendendo in considerazione la qualità, la varietà, l’originalità e il pregio dell’offerta gastronomica (con particolare attenzione all’utilizzo di prodotti locali), nell’ambito delle attività di somministrazione di alimenti.</w:t>
            </w:r>
          </w:p>
          <w:p w:rsidR="00DB18A0" w:rsidRPr="00DB18A0" w:rsidRDefault="00DB18A0" w:rsidP="00DB18A0">
            <w:pPr>
              <w:pStyle w:val="Paragrafoelenco"/>
              <w:spacing w:after="0" w:line="240" w:lineRule="auto"/>
              <w:ind w:left="141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18A0">
              <w:rPr>
                <w:rFonts w:ascii="Arial" w:hAnsi="Arial" w:cs="Arial"/>
                <w:i/>
                <w:iCs/>
                <w:sz w:val="20"/>
                <w:szCs w:val="20"/>
              </w:rPr>
              <w:t>L’operatore economico dovrà presentare un menù con l’indicazione dei prezzi praticati al consumatore finale, per alimenti e bevande.</w:t>
            </w:r>
          </w:p>
          <w:p w:rsidR="00EB3B16" w:rsidRPr="00EB3B16" w:rsidRDefault="00EB3B16" w:rsidP="00EB3B1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847" w:rsidRDefault="00AA7847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94C32" w:rsidRDefault="00694C32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694C32" w:rsidRDefault="00694C32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EB3B16" w:rsidRDefault="00EB3B16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694C32" w:rsidRPr="002765C8" w:rsidRDefault="00694C32" w:rsidP="00DB1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75393" w:rsidRPr="002765C8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>
        <w:rPr>
          <w:rFonts w:ascii="Arial" w:hAnsi="Arial" w:cs="Arial"/>
          <w:bCs/>
          <w:i/>
          <w:sz w:val="18"/>
          <w:szCs w:val="18"/>
          <w:u w:val="single"/>
        </w:rPr>
        <w:t>(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I partecipanti alla procedura di selezione nell’elaborazione del presente modulo dovranno attenersi in maniera analitica agli elementi caratterizzanti la proposta di servizio, seguendo l’elencazione dei criteri di attribuzion</w:t>
      </w:r>
      <w:r w:rsidR="000A4607">
        <w:rPr>
          <w:rFonts w:ascii="Arial" w:hAnsi="Arial" w:cs="Arial"/>
          <w:bCs/>
          <w:i/>
          <w:sz w:val="18"/>
          <w:szCs w:val="18"/>
          <w:u w:val="single"/>
        </w:rPr>
        <w:t xml:space="preserve">e dei punteggi di cui al </w:t>
      </w:r>
      <w:r w:rsidR="000A4607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punto </w:t>
      </w:r>
      <w:r w:rsidR="00381223">
        <w:rPr>
          <w:rFonts w:ascii="Arial" w:hAnsi="Arial" w:cs="Arial"/>
          <w:b/>
          <w:bCs/>
          <w:i/>
          <w:sz w:val="18"/>
          <w:szCs w:val="18"/>
          <w:u w:val="single"/>
        </w:rPr>
        <w:t>11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 xml:space="preserve"> dell’avviso pubblico ed esplicitando la descrizione di come s’intende adempiere a</w:t>
      </w:r>
      <w:r w:rsidR="00D77834">
        <w:rPr>
          <w:rFonts w:ascii="Arial" w:hAnsi="Arial" w:cs="Arial"/>
          <w:bCs/>
          <w:i/>
          <w:sz w:val="18"/>
          <w:szCs w:val="18"/>
          <w:u w:val="single"/>
        </w:rPr>
        <w:t xml:space="preserve">gli obblighi elencati al </w:t>
      </w:r>
      <w:r w:rsidR="00D77834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punto </w:t>
      </w:r>
      <w:r w:rsidR="00704423">
        <w:rPr>
          <w:rFonts w:ascii="Arial" w:hAnsi="Arial" w:cs="Arial"/>
          <w:b/>
          <w:bCs/>
          <w:i/>
          <w:sz w:val="18"/>
          <w:szCs w:val="18"/>
          <w:u w:val="single"/>
        </w:rPr>
        <w:t>5 e 7</w:t>
      </w:r>
      <w:r w:rsidR="00D77834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</w:t>
      </w:r>
      <w:r w:rsidR="00475393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dello stesso avviso</w:t>
      </w:r>
      <w:r>
        <w:rPr>
          <w:rFonts w:ascii="Arial" w:hAnsi="Arial" w:cs="Arial"/>
          <w:bCs/>
          <w:i/>
          <w:sz w:val="18"/>
          <w:szCs w:val="18"/>
          <w:u w:val="single"/>
        </w:rPr>
        <w:t>)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.</w:t>
      </w: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Si allegano:</w:t>
      </w: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Default="00475393" w:rsidP="004753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765C8">
        <w:rPr>
          <w:rFonts w:ascii="Arial" w:hAnsi="Arial" w:cs="Arial"/>
          <w:sz w:val="18"/>
          <w:szCs w:val="18"/>
        </w:rPr>
        <w:t>necessaria documentazione atta a comprovare l’esperienza acquisita  in iniziative omologabili per importanza, durata e consistenza;</w:t>
      </w:r>
    </w:p>
    <w:p w:rsidR="00DB18A0" w:rsidRPr="00DB18A0" w:rsidRDefault="00DB18A0" w:rsidP="004753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B18A0">
        <w:rPr>
          <w:rFonts w:ascii="Arial" w:hAnsi="Arial" w:cs="Arial"/>
          <w:sz w:val="18"/>
          <w:szCs w:val="18"/>
        </w:rPr>
        <w:t xml:space="preserve">planimetria quotata e arredata degli stand oltre a un </w:t>
      </w:r>
      <w:proofErr w:type="spellStart"/>
      <w:r w:rsidRPr="00DB18A0">
        <w:rPr>
          <w:rFonts w:ascii="Arial" w:hAnsi="Arial" w:cs="Arial"/>
          <w:sz w:val="18"/>
          <w:szCs w:val="18"/>
        </w:rPr>
        <w:t>rendering</w:t>
      </w:r>
      <w:proofErr w:type="spellEnd"/>
      <w:r w:rsidRPr="00DB18A0">
        <w:rPr>
          <w:rFonts w:ascii="Arial" w:hAnsi="Arial" w:cs="Arial"/>
          <w:sz w:val="18"/>
          <w:szCs w:val="18"/>
        </w:rPr>
        <w:t xml:space="preserve"> degli allestimenti e degli arredi;</w:t>
      </w:r>
    </w:p>
    <w:p w:rsidR="00DB18A0" w:rsidRPr="002765C8" w:rsidRDefault="00DB18A0" w:rsidP="004753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menù e listino prezzi </w:t>
      </w:r>
      <w:r w:rsidRPr="00DB18A0">
        <w:rPr>
          <w:rFonts w:ascii="Arial" w:hAnsi="Arial" w:cs="Arial"/>
          <w:sz w:val="18"/>
          <w:szCs w:val="18"/>
        </w:rPr>
        <w:t>praticati al consumatore finale, per alimenti e bevande</w:t>
      </w:r>
      <w:r>
        <w:rPr>
          <w:rFonts w:ascii="Arial" w:hAnsi="Arial" w:cs="Arial"/>
          <w:sz w:val="18"/>
          <w:szCs w:val="18"/>
        </w:rPr>
        <w:t>;</w:t>
      </w:r>
    </w:p>
    <w:p w:rsidR="00475393" w:rsidRPr="00DB18A0" w:rsidRDefault="00475393" w:rsidP="004753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B18A0">
        <w:rPr>
          <w:rFonts w:ascii="Arial" w:hAnsi="Arial" w:cs="Arial"/>
          <w:sz w:val="18"/>
          <w:szCs w:val="18"/>
        </w:rPr>
        <w:t>…. (altro da specificare) …</w:t>
      </w:r>
    </w:p>
    <w:p w:rsidR="00DB18A0" w:rsidRPr="00DB18A0" w:rsidRDefault="00DB18A0" w:rsidP="00DB18A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Addì ____________</w:t>
      </w:r>
      <w:r>
        <w:rPr>
          <w:rFonts w:ascii="Arial" w:hAnsi="Arial" w:cs="Arial"/>
          <w:bCs/>
          <w:sz w:val="18"/>
          <w:szCs w:val="18"/>
        </w:rPr>
        <w:t>____________</w:t>
      </w:r>
      <w:r w:rsidRPr="002765C8">
        <w:rPr>
          <w:rFonts w:ascii="Arial" w:hAnsi="Arial" w:cs="Arial"/>
          <w:bCs/>
          <w:sz w:val="18"/>
          <w:szCs w:val="18"/>
        </w:rPr>
        <w:t>______</w:t>
      </w:r>
    </w:p>
    <w:p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2765C8" w:rsidRDefault="00475393" w:rsidP="0047539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</w:t>
      </w:r>
      <w:r w:rsidRPr="002765C8">
        <w:rPr>
          <w:rFonts w:ascii="Arial" w:hAnsi="Arial" w:cs="Arial"/>
          <w:bCs/>
          <w:sz w:val="18"/>
          <w:szCs w:val="18"/>
        </w:rPr>
        <w:t xml:space="preserve">il titolare (o legale rappresentante)________________________________ </w:t>
      </w:r>
      <w:r w:rsidRPr="002765C8">
        <w:rPr>
          <w:rStyle w:val="Rimandonotaapidipagina"/>
          <w:rFonts w:ascii="Arial" w:hAnsi="Arial" w:cs="Arial"/>
          <w:bCs/>
          <w:sz w:val="18"/>
          <w:szCs w:val="18"/>
        </w:rPr>
        <w:footnoteReference w:id="1"/>
      </w:r>
    </w:p>
    <w:p w:rsidR="008C2ED4" w:rsidRDefault="008C2ED4"/>
    <w:sectPr w:rsidR="008C2ED4" w:rsidSect="00EB3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FC" w:rsidRDefault="001E22FC" w:rsidP="00475393">
      <w:pPr>
        <w:spacing w:after="0" w:line="240" w:lineRule="auto"/>
      </w:pPr>
      <w:r>
        <w:separator/>
      </w:r>
    </w:p>
  </w:endnote>
  <w:endnote w:type="continuationSeparator" w:id="0">
    <w:p w:rsidR="001E22FC" w:rsidRDefault="001E22FC" w:rsidP="0047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dugi">
    <w:altName w:val="Arial"/>
    <w:panose1 w:val="020B0502040204020203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90" w:rsidRDefault="00E44A9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16" w:rsidRDefault="00F45BCA" w:rsidP="00265E37">
    <w:pPr>
      <w:pStyle w:val="Pidipagina"/>
      <w:jc w:val="right"/>
    </w:pPr>
    <w:sdt>
      <w:sdtPr>
        <w:id w:val="-1360654492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EB3B16"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B3B16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A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B3B16"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B3B16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A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B3B16" w:rsidRDefault="00EB3B16">
    <w:pPr>
      <w:pStyle w:val="Pidipagina"/>
      <w:jc w:val="right"/>
    </w:pPr>
  </w:p>
  <w:p w:rsidR="00EB3B16" w:rsidRDefault="00EB3B1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90" w:rsidRDefault="00E44A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FC" w:rsidRDefault="001E22FC" w:rsidP="00475393">
      <w:pPr>
        <w:spacing w:after="0" w:line="240" w:lineRule="auto"/>
      </w:pPr>
      <w:r>
        <w:separator/>
      </w:r>
    </w:p>
  </w:footnote>
  <w:footnote w:type="continuationSeparator" w:id="0">
    <w:p w:rsidR="001E22FC" w:rsidRDefault="001E22FC" w:rsidP="00475393">
      <w:pPr>
        <w:spacing w:after="0" w:line="240" w:lineRule="auto"/>
      </w:pPr>
      <w:r>
        <w:continuationSeparator/>
      </w:r>
    </w:p>
  </w:footnote>
  <w:footnote w:id="1">
    <w:p w:rsidR="00EB3B16" w:rsidRPr="00BA5811" w:rsidRDefault="00EB3B16" w:rsidP="002B5E0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BA5811">
        <w:rPr>
          <w:rStyle w:val="Rimandonotaapidipagina"/>
          <w:rFonts w:ascii="Arial" w:hAnsi="Arial" w:cs="Arial"/>
          <w:sz w:val="16"/>
          <w:szCs w:val="16"/>
        </w:rPr>
        <w:footnoteRef/>
      </w:r>
      <w:r w:rsidRPr="00BA5811">
        <w:rPr>
          <w:rFonts w:ascii="Arial" w:hAnsi="Arial" w:cs="Arial"/>
          <w:sz w:val="16"/>
          <w:szCs w:val="16"/>
        </w:rPr>
        <w:t xml:space="preserve"> </w:t>
      </w:r>
      <w:r w:rsidRPr="00BA5811">
        <w:rPr>
          <w:rFonts w:ascii="Arial" w:hAnsi="Arial" w:cs="Arial"/>
          <w:bCs/>
          <w:sz w:val="16"/>
          <w:szCs w:val="16"/>
        </w:rPr>
        <w:t xml:space="preserve">Si allega alla presente fotocopia semplice di un documento d’identità del sottoscrittore, ai sensi del D.P.R. 445/2000 e </w:t>
      </w:r>
      <w:proofErr w:type="spellStart"/>
      <w:r w:rsidRPr="00BA5811">
        <w:rPr>
          <w:rFonts w:ascii="Arial" w:hAnsi="Arial" w:cs="Arial"/>
          <w:bCs/>
          <w:sz w:val="16"/>
          <w:szCs w:val="16"/>
        </w:rPr>
        <w:t>s.m.i</w:t>
      </w:r>
      <w:proofErr w:type="spellEnd"/>
      <w:r w:rsidRPr="00BA5811">
        <w:rPr>
          <w:rFonts w:ascii="Arial" w:hAnsi="Arial" w:cs="Arial"/>
          <w:bCs/>
          <w:sz w:val="16"/>
          <w:szCs w:val="16"/>
        </w:rPr>
        <w:t>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90" w:rsidRDefault="00E44A9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16" w:rsidRPr="00B62654" w:rsidRDefault="00EB3B16" w:rsidP="00D804F9">
    <w:pPr>
      <w:jc w:val="center"/>
      <w:rPr>
        <w:rFonts w:ascii="Arial" w:hAnsi="Arial" w:cs="Arial"/>
        <w:sz w:val="20"/>
        <w:szCs w:val="20"/>
      </w:rPr>
    </w:pPr>
    <w:r w:rsidRPr="00EB57C6">
      <w:rPr>
        <w:rFonts w:ascii="Arial" w:hAnsi="Arial" w:cs="Arial"/>
        <w:sz w:val="20"/>
        <w:szCs w:val="20"/>
        <w:highlight w:val="lightGray"/>
      </w:rPr>
      <w:t>OFFERTA TECNICA</w:t>
    </w:r>
    <w:r w:rsidR="00E44A90" w:rsidRPr="00E44A90">
      <w:rPr>
        <w:rFonts w:ascii="Arial" w:hAnsi="Arial" w:cs="Arial"/>
        <w:sz w:val="20"/>
        <w:szCs w:val="20"/>
        <w:highlight w:val="lightGray"/>
      </w:rPr>
      <w:t xml:space="preserve"> – ALLEGATO B)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90" w:rsidRDefault="00E44A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C3D"/>
    <w:multiLevelType w:val="hybridMultilevel"/>
    <w:tmpl w:val="65C0F5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135A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D45"/>
    <w:multiLevelType w:val="multilevel"/>
    <w:tmpl w:val="173226A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E9A6DFB"/>
    <w:multiLevelType w:val="hybridMultilevel"/>
    <w:tmpl w:val="B7CC9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F784F"/>
    <w:multiLevelType w:val="multilevel"/>
    <w:tmpl w:val="96666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17A04DF"/>
    <w:multiLevelType w:val="hybridMultilevel"/>
    <w:tmpl w:val="FD62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0DB36">
      <w:start w:val="3"/>
      <w:numFmt w:val="bullet"/>
      <w:lvlText w:val="–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03D04"/>
    <w:multiLevelType w:val="multilevel"/>
    <w:tmpl w:val="1D12A4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7">
    <w:nsid w:val="221D7A5A"/>
    <w:multiLevelType w:val="hybridMultilevel"/>
    <w:tmpl w:val="5986E7FE"/>
    <w:lvl w:ilvl="0" w:tplc="B2D8A444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4D40782">
      <w:numFmt w:val="bullet"/>
      <w:lvlText w:val=""/>
      <w:lvlJc w:val="left"/>
      <w:pPr>
        <w:ind w:left="865" w:hanging="15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7E74A962">
      <w:numFmt w:val="bullet"/>
      <w:lvlText w:val="-"/>
      <w:lvlJc w:val="left"/>
      <w:pPr>
        <w:ind w:left="1415" w:hanging="360"/>
      </w:pPr>
      <w:rPr>
        <w:rFonts w:ascii="Gadugi" w:eastAsia="Gadugi" w:hAnsi="Gadugi" w:cs="Gadugi" w:hint="default"/>
        <w:w w:val="100"/>
        <w:sz w:val="24"/>
        <w:szCs w:val="24"/>
        <w:lang w:val="it-IT" w:eastAsia="it-IT" w:bidi="it-IT"/>
      </w:rPr>
    </w:lvl>
    <w:lvl w:ilvl="3" w:tplc="955A3856">
      <w:numFmt w:val="bullet"/>
      <w:lvlText w:val="•"/>
      <w:lvlJc w:val="left"/>
      <w:pPr>
        <w:ind w:left="2620" w:hanging="360"/>
      </w:pPr>
      <w:rPr>
        <w:rFonts w:hint="default"/>
        <w:lang w:val="it-IT" w:eastAsia="it-IT" w:bidi="it-IT"/>
      </w:rPr>
    </w:lvl>
    <w:lvl w:ilvl="4" w:tplc="C5062B9A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5" w:tplc="368E554C">
      <w:numFmt w:val="bullet"/>
      <w:lvlText w:val="•"/>
      <w:lvlJc w:val="left"/>
      <w:pPr>
        <w:ind w:left="5022" w:hanging="360"/>
      </w:pPr>
      <w:rPr>
        <w:rFonts w:hint="default"/>
        <w:lang w:val="it-IT" w:eastAsia="it-IT" w:bidi="it-IT"/>
      </w:rPr>
    </w:lvl>
    <w:lvl w:ilvl="6" w:tplc="BB54022E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7" w:tplc="E3A2478C">
      <w:numFmt w:val="bullet"/>
      <w:lvlText w:val="•"/>
      <w:lvlJc w:val="left"/>
      <w:pPr>
        <w:ind w:left="7424" w:hanging="360"/>
      </w:pPr>
      <w:rPr>
        <w:rFonts w:hint="default"/>
        <w:lang w:val="it-IT" w:eastAsia="it-IT" w:bidi="it-IT"/>
      </w:rPr>
    </w:lvl>
    <w:lvl w:ilvl="8" w:tplc="53BCEBE0">
      <w:numFmt w:val="bullet"/>
      <w:lvlText w:val="•"/>
      <w:lvlJc w:val="left"/>
      <w:pPr>
        <w:ind w:left="8624" w:hanging="360"/>
      </w:pPr>
      <w:rPr>
        <w:rFonts w:hint="default"/>
        <w:lang w:val="it-IT" w:eastAsia="it-IT" w:bidi="it-IT"/>
      </w:rPr>
    </w:lvl>
  </w:abstractNum>
  <w:abstractNum w:abstractNumId="8">
    <w:nsid w:val="27E35BCC"/>
    <w:multiLevelType w:val="hybridMultilevel"/>
    <w:tmpl w:val="2862B364"/>
    <w:lvl w:ilvl="0" w:tplc="BF827D52">
      <w:start w:val="1"/>
      <w:numFmt w:val="decimal"/>
      <w:lvlText w:val="%1."/>
      <w:lvlJc w:val="left"/>
      <w:pPr>
        <w:ind w:left="488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9">
    <w:nsid w:val="2D5255EE"/>
    <w:multiLevelType w:val="hybridMultilevel"/>
    <w:tmpl w:val="22B62A98"/>
    <w:lvl w:ilvl="0" w:tplc="2CA8A434">
      <w:start w:val="1"/>
      <w:numFmt w:val="bullet"/>
      <w:lvlText w:val="o"/>
      <w:lvlJc w:val="right"/>
      <w:pPr>
        <w:ind w:left="11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322C026C"/>
    <w:multiLevelType w:val="hybridMultilevel"/>
    <w:tmpl w:val="094E4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05713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E749B"/>
    <w:multiLevelType w:val="hybridMultilevel"/>
    <w:tmpl w:val="397CD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80DFC"/>
    <w:multiLevelType w:val="hybridMultilevel"/>
    <w:tmpl w:val="8430A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0366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B7B1A"/>
    <w:multiLevelType w:val="hybridMultilevel"/>
    <w:tmpl w:val="C1D47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5074F"/>
    <w:multiLevelType w:val="hybridMultilevel"/>
    <w:tmpl w:val="4F4C9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37D58"/>
    <w:multiLevelType w:val="multilevel"/>
    <w:tmpl w:val="173226A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D9A504F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abstractNum w:abstractNumId="19">
    <w:nsid w:val="5A2224A7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51191"/>
    <w:multiLevelType w:val="hybridMultilevel"/>
    <w:tmpl w:val="8264A28E"/>
    <w:lvl w:ilvl="0" w:tplc="C0502FD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B1478F"/>
    <w:multiLevelType w:val="hybridMultilevel"/>
    <w:tmpl w:val="090ED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E2D0F"/>
    <w:multiLevelType w:val="hybridMultilevel"/>
    <w:tmpl w:val="938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42DE5"/>
    <w:multiLevelType w:val="multilevel"/>
    <w:tmpl w:val="173226A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682308C"/>
    <w:multiLevelType w:val="multilevel"/>
    <w:tmpl w:val="4C442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5">
    <w:nsid w:val="77C5180A"/>
    <w:multiLevelType w:val="hybridMultilevel"/>
    <w:tmpl w:val="3CC495E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EF66CB4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6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19"/>
  </w:num>
  <w:num w:numId="10">
    <w:abstractNumId w:val="14"/>
  </w:num>
  <w:num w:numId="11">
    <w:abstractNumId w:val="21"/>
  </w:num>
  <w:num w:numId="12">
    <w:abstractNumId w:val="10"/>
  </w:num>
  <w:num w:numId="13">
    <w:abstractNumId w:val="15"/>
  </w:num>
  <w:num w:numId="14">
    <w:abstractNumId w:val="18"/>
  </w:num>
  <w:num w:numId="15">
    <w:abstractNumId w:val="8"/>
  </w:num>
  <w:num w:numId="16">
    <w:abstractNumId w:val="0"/>
  </w:num>
  <w:num w:numId="17">
    <w:abstractNumId w:val="7"/>
  </w:num>
  <w:num w:numId="18">
    <w:abstractNumId w:val="4"/>
  </w:num>
  <w:num w:numId="19">
    <w:abstractNumId w:val="24"/>
  </w:num>
  <w:num w:numId="20">
    <w:abstractNumId w:val="26"/>
  </w:num>
  <w:num w:numId="21">
    <w:abstractNumId w:val="5"/>
  </w:num>
  <w:num w:numId="22">
    <w:abstractNumId w:val="20"/>
  </w:num>
  <w:num w:numId="23">
    <w:abstractNumId w:val="22"/>
  </w:num>
  <w:num w:numId="24">
    <w:abstractNumId w:val="6"/>
  </w:num>
  <w:num w:numId="25">
    <w:abstractNumId w:val="2"/>
  </w:num>
  <w:num w:numId="26">
    <w:abstractNumId w:val="1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E609D"/>
    <w:rsid w:val="00085666"/>
    <w:rsid w:val="000A4607"/>
    <w:rsid w:val="000B2A50"/>
    <w:rsid w:val="000D63B1"/>
    <w:rsid w:val="001B169E"/>
    <w:rsid w:val="001E22FC"/>
    <w:rsid w:val="00206AA8"/>
    <w:rsid w:val="00265E37"/>
    <w:rsid w:val="002966BF"/>
    <w:rsid w:val="002B5E07"/>
    <w:rsid w:val="00333ADD"/>
    <w:rsid w:val="00381223"/>
    <w:rsid w:val="003E609D"/>
    <w:rsid w:val="004418F9"/>
    <w:rsid w:val="00444BF7"/>
    <w:rsid w:val="00465AA9"/>
    <w:rsid w:val="00475393"/>
    <w:rsid w:val="004F76BB"/>
    <w:rsid w:val="0050756B"/>
    <w:rsid w:val="00510887"/>
    <w:rsid w:val="00582DAA"/>
    <w:rsid w:val="005E74EC"/>
    <w:rsid w:val="00680DD7"/>
    <w:rsid w:val="00694C32"/>
    <w:rsid w:val="006A5A56"/>
    <w:rsid w:val="00704423"/>
    <w:rsid w:val="00752F4B"/>
    <w:rsid w:val="00766025"/>
    <w:rsid w:val="0077032D"/>
    <w:rsid w:val="007B1DD0"/>
    <w:rsid w:val="007F2EA1"/>
    <w:rsid w:val="00807B34"/>
    <w:rsid w:val="008404D4"/>
    <w:rsid w:val="00882D9A"/>
    <w:rsid w:val="008C2ED4"/>
    <w:rsid w:val="009028E7"/>
    <w:rsid w:val="009C17BA"/>
    <w:rsid w:val="00A9094F"/>
    <w:rsid w:val="00AA7847"/>
    <w:rsid w:val="00B12B1E"/>
    <w:rsid w:val="00BB6037"/>
    <w:rsid w:val="00BF0C86"/>
    <w:rsid w:val="00C647A5"/>
    <w:rsid w:val="00C96714"/>
    <w:rsid w:val="00D57F7D"/>
    <w:rsid w:val="00D77834"/>
    <w:rsid w:val="00D804F9"/>
    <w:rsid w:val="00DB18A0"/>
    <w:rsid w:val="00E44A90"/>
    <w:rsid w:val="00EB3B16"/>
    <w:rsid w:val="00EB57C6"/>
    <w:rsid w:val="00F45BCA"/>
    <w:rsid w:val="00F814C7"/>
    <w:rsid w:val="00F8789A"/>
    <w:rsid w:val="00F9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3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39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753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9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84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2F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OmniPage1">
    <w:name w:val="OmniPage #1"/>
    <w:basedOn w:val="Normale"/>
    <w:rsid w:val="00465AA9"/>
    <w:pPr>
      <w:widowControl w:val="0"/>
      <w:suppressAutoHyphens/>
      <w:autoSpaceDN w:val="0"/>
      <w:spacing w:after="0" w:line="260" w:lineRule="exact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DB1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3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39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753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9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mara</cp:lastModifiedBy>
  <cp:revision>14</cp:revision>
  <cp:lastPrinted>2019-06-19T11:27:00Z</cp:lastPrinted>
  <dcterms:created xsi:type="dcterms:W3CDTF">2019-06-12T11:46:00Z</dcterms:created>
  <dcterms:modified xsi:type="dcterms:W3CDTF">2019-07-06T11:50:00Z</dcterms:modified>
</cp:coreProperties>
</file>